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02035" w14:textId="77777777" w:rsidR="002A19CA" w:rsidRDefault="00440A8F">
      <w:pPr>
        <w:pStyle w:val="1"/>
        <w:spacing w:before="0" w:after="0"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南开大学学位论文使用授权书</w:t>
      </w:r>
    </w:p>
    <w:p w14:paraId="19207429" w14:textId="77777777" w:rsidR="002A19CA" w:rsidRDefault="002A19CA">
      <w:pPr>
        <w:spacing w:afterLines="50" w:after="156" w:line="440" w:lineRule="exact"/>
        <w:ind w:firstLineChars="202" w:firstLine="485"/>
        <w:rPr>
          <w:sz w:val="24"/>
          <w:szCs w:val="28"/>
        </w:rPr>
      </w:pPr>
    </w:p>
    <w:p w14:paraId="0D1519BF" w14:textId="77777777" w:rsidR="002A19CA" w:rsidRDefault="00440A8F">
      <w:pPr>
        <w:adjustRightInd w:val="0"/>
        <w:snapToGrid w:val="0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本人完全同意《中国优秀博硕士学位论文全文数据库出版章程》（以下简称“章程”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），愿意将本人的学位论文提交“中国知网”在</w:t>
      </w:r>
      <w:r>
        <w:rPr>
          <w:rFonts w:hAnsi="宋体" w:hint="eastAsia"/>
        </w:rPr>
        <w:t>（□</w:t>
      </w:r>
      <w:r>
        <w:rPr>
          <w:rFonts w:hint="eastAsia"/>
          <w:sz w:val="24"/>
          <w:szCs w:val="28"/>
        </w:rPr>
        <w:t>《中国博士学位论文全文数据库》、</w:t>
      </w:r>
      <w:r>
        <w:rPr>
          <w:rFonts w:hAnsi="宋体" w:hint="eastAsia"/>
        </w:rPr>
        <w:t>□</w:t>
      </w:r>
      <w:r>
        <w:rPr>
          <w:rFonts w:hint="eastAsia"/>
          <w:sz w:val="24"/>
          <w:szCs w:val="28"/>
        </w:rPr>
        <w:t>《中国优秀硕士学位论文全文数据库》</w:t>
      </w:r>
      <w:r>
        <w:rPr>
          <w:rFonts w:hAnsi="宋体" w:hint="eastAsia"/>
        </w:rPr>
        <w:t>）</w:t>
      </w:r>
      <w:r>
        <w:rPr>
          <w:rFonts w:hint="eastAsia"/>
          <w:sz w:val="24"/>
          <w:szCs w:val="28"/>
        </w:rPr>
        <w:t>中全文发表。（</w:t>
      </w:r>
      <w:r>
        <w:rPr>
          <w:rFonts w:hAnsi="宋体" w:hint="eastAsia"/>
        </w:rPr>
        <w:t>□</w:t>
      </w:r>
      <w:r>
        <w:rPr>
          <w:rFonts w:hint="eastAsia"/>
          <w:sz w:val="24"/>
          <w:szCs w:val="28"/>
        </w:rPr>
        <w:t>《中国博士学位论文全文数据库》、</w:t>
      </w:r>
      <w:r>
        <w:rPr>
          <w:rFonts w:hAnsi="宋体" w:hint="eastAsia"/>
        </w:rPr>
        <w:t>□</w:t>
      </w:r>
      <w:r>
        <w:rPr>
          <w:rFonts w:hint="eastAsia"/>
          <w:sz w:val="24"/>
          <w:szCs w:val="28"/>
        </w:rPr>
        <w:t>《中国优秀硕士学位论文全文数据库》）可以以电子、网络及其他数字媒体形式公开出版，并同意编入《中国知识资源总库》及中国知网</w:t>
      </w:r>
      <w:r>
        <w:rPr>
          <w:spacing w:val="10"/>
          <w:sz w:val="24"/>
        </w:rPr>
        <w:t>系列数据库</w:t>
      </w:r>
      <w:r>
        <w:rPr>
          <w:rFonts w:hint="eastAsia"/>
          <w:spacing w:val="10"/>
          <w:sz w:val="24"/>
        </w:rPr>
        <w:t>通过各种媒体形式</w:t>
      </w:r>
      <w:r>
        <w:rPr>
          <w:spacing w:val="10"/>
          <w:sz w:val="24"/>
        </w:rPr>
        <w:t>向社会提供信息服务</w:t>
      </w:r>
      <w:r>
        <w:rPr>
          <w:rFonts w:hint="eastAsia"/>
          <w:spacing w:val="10"/>
          <w:sz w:val="24"/>
        </w:rPr>
        <w:t>（此处的信息服务，仅指乙方对进入前述系列数据库的论文做检索标引、主题标引、碎片化标引等处理，向社会科研人员提供文献检索、文献下载、文献调研、热点搜索、查看知识网络等信息服务）</w:t>
      </w:r>
      <w:r>
        <w:rPr>
          <w:rFonts w:hint="eastAsia"/>
          <w:sz w:val="24"/>
          <w:szCs w:val="28"/>
        </w:rPr>
        <w:t>，同意按章程规定享受相关权益。</w:t>
      </w:r>
    </w:p>
    <w:p w14:paraId="7D89677C" w14:textId="77777777" w:rsidR="002A19CA" w:rsidRDefault="00440A8F">
      <w:pPr>
        <w:spacing w:line="400" w:lineRule="exact"/>
        <w:ind w:firstLineChars="202" w:firstLine="48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博硕学位论文被“中国知网”收录后：</w:t>
      </w:r>
    </w:p>
    <w:p w14:paraId="1B53FB9B" w14:textId="77777777" w:rsidR="002A19CA" w:rsidRDefault="00440A8F">
      <w:pPr>
        <w:numPr>
          <w:ilvl w:val="0"/>
          <w:numId w:val="1"/>
        </w:numPr>
        <w:spacing w:line="400" w:lineRule="exact"/>
        <w:ind w:firstLineChars="202" w:firstLine="48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可有效保护作者的首创权与首发权，能及时被同行学者查阅和引用；</w:t>
      </w:r>
    </w:p>
    <w:p w14:paraId="7FE83103" w14:textId="77777777" w:rsidR="002A19CA" w:rsidRDefault="00440A8F">
      <w:pPr>
        <w:numPr>
          <w:ilvl w:val="0"/>
          <w:numId w:val="1"/>
        </w:numPr>
        <w:spacing w:line="400" w:lineRule="exact"/>
        <w:ind w:firstLineChars="202" w:firstLine="48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可加入“中国知网”学术不端检测系统比对库，有效避免被他人抄袭的可能；</w:t>
      </w:r>
    </w:p>
    <w:p w14:paraId="09AD39C7" w14:textId="77777777" w:rsidR="002A19CA" w:rsidRDefault="00440A8F">
      <w:pPr>
        <w:numPr>
          <w:ilvl w:val="0"/>
          <w:numId w:val="1"/>
        </w:numPr>
        <w:spacing w:line="400" w:lineRule="exact"/>
        <w:ind w:firstLineChars="202" w:firstLine="48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作者仍可在纸质期刊、报纸、图书等媒体上再次出版发表；</w:t>
      </w:r>
    </w:p>
    <w:p w14:paraId="558E3A2B" w14:textId="77777777" w:rsidR="002A19CA" w:rsidRDefault="00440A8F">
      <w:pPr>
        <w:numPr>
          <w:ilvl w:val="0"/>
          <w:numId w:val="1"/>
        </w:numPr>
        <w:spacing w:line="400" w:lineRule="exact"/>
        <w:ind w:firstLineChars="202" w:firstLine="48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作者因某些客观原因需撤稿的，杂志社积极配合处理；</w:t>
      </w:r>
    </w:p>
    <w:p w14:paraId="4C5A6A46" w14:textId="77777777" w:rsidR="002A19CA" w:rsidRDefault="00440A8F">
      <w:pPr>
        <w:spacing w:beforeLines="150" w:before="468"/>
        <w:ind w:rightChars="259" w:right="544" w:firstLineChars="975" w:firstLine="2340"/>
        <w:rPr>
          <w:sz w:val="24"/>
        </w:rPr>
      </w:pPr>
      <w:r>
        <w:rPr>
          <w:rFonts w:hint="eastAsia"/>
          <w:sz w:val="24"/>
        </w:rPr>
        <w:t>学位论文作者暨授权人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亲笔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签字：</w:t>
      </w:r>
      <w:r>
        <w:rPr>
          <w:rFonts w:hint="eastAsia"/>
          <w:sz w:val="24"/>
          <w:u w:val="single"/>
        </w:rPr>
        <w:t xml:space="preserve">                 </w:t>
      </w:r>
    </w:p>
    <w:p w14:paraId="43ABD36D" w14:textId="77777777" w:rsidR="002A19CA" w:rsidRDefault="00440A8F">
      <w:pPr>
        <w:wordWrap w:val="0"/>
        <w:spacing w:beforeLines="50" w:before="156"/>
        <w:ind w:rightChars="259" w:right="544"/>
        <w:jc w:val="right"/>
        <w:rPr>
          <w:sz w:val="24"/>
        </w:rPr>
      </w:pPr>
      <w:r>
        <w:rPr>
          <w:rFonts w:hint="eastAsia"/>
          <w:sz w:val="24"/>
        </w:rPr>
        <w:t>20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p w14:paraId="31DAC7D4" w14:textId="77777777" w:rsidR="002A19CA" w:rsidRDefault="002A19CA">
      <w:pPr>
        <w:spacing w:beforeLines="50" w:before="156"/>
        <w:ind w:rightChars="259" w:right="544"/>
        <w:jc w:val="right"/>
        <w:rPr>
          <w:sz w:val="24"/>
        </w:rPr>
      </w:pPr>
    </w:p>
    <w:tbl>
      <w:tblPr>
        <w:tblW w:w="9531" w:type="dxa"/>
        <w:jc w:val="center"/>
        <w:tblLook w:val="0000" w:firstRow="0" w:lastRow="0" w:firstColumn="0" w:lastColumn="0" w:noHBand="0" w:noVBand="0"/>
      </w:tblPr>
      <w:tblGrid>
        <w:gridCol w:w="1317"/>
        <w:gridCol w:w="1750"/>
        <w:gridCol w:w="1019"/>
        <w:gridCol w:w="102"/>
        <w:gridCol w:w="1088"/>
        <w:gridCol w:w="368"/>
        <w:gridCol w:w="1181"/>
        <w:gridCol w:w="6"/>
        <w:gridCol w:w="1456"/>
        <w:gridCol w:w="1244"/>
      </w:tblGrid>
      <w:tr w:rsidR="002A19CA" w14:paraId="4229D440" w14:textId="77777777">
        <w:trPr>
          <w:trHeight w:val="36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D194" w14:textId="77777777" w:rsidR="002A19CA" w:rsidRDefault="00440A8F">
            <w:pPr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论文题目</w:t>
            </w:r>
          </w:p>
        </w:tc>
        <w:tc>
          <w:tcPr>
            <w:tcW w:w="8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F222" w14:textId="77777777" w:rsidR="002A19CA" w:rsidRDefault="002A19CA">
            <w:pPr>
              <w:jc w:val="distribute"/>
              <w:rPr>
                <w:rFonts w:ascii="宋体" w:hAnsi="宋体"/>
                <w:b/>
                <w:szCs w:val="21"/>
              </w:rPr>
            </w:pPr>
          </w:p>
        </w:tc>
      </w:tr>
      <w:tr w:rsidR="002A19CA" w14:paraId="0F54C2A8" w14:textId="77777777">
        <w:trPr>
          <w:trHeight w:val="36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632E" w14:textId="77777777" w:rsidR="002A19CA" w:rsidRDefault="00440A8F">
            <w:pPr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C3F0" w14:textId="77777777" w:rsidR="002A19CA" w:rsidRDefault="002A19C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9B10" w14:textId="77777777" w:rsidR="002A19CA" w:rsidRDefault="00440A8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9C96" w14:textId="77777777" w:rsidR="002A19CA" w:rsidRDefault="002A19C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1648" w14:textId="77777777" w:rsidR="002A19CA" w:rsidRDefault="00440A8F">
            <w:pPr>
              <w:jc w:val="distribut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答辩日期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C8A9" w14:textId="77777777" w:rsidR="002A19CA" w:rsidRDefault="00440A8F">
            <w:pPr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 年 月 日</w:t>
            </w:r>
          </w:p>
        </w:tc>
      </w:tr>
      <w:tr w:rsidR="002A19CA" w14:paraId="4010E52C" w14:textId="77777777">
        <w:trPr>
          <w:trHeight w:val="36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508B" w14:textId="77777777" w:rsidR="002A19CA" w:rsidRDefault="00440A8F">
            <w:pPr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论文类别</w:t>
            </w:r>
          </w:p>
        </w:tc>
        <w:tc>
          <w:tcPr>
            <w:tcW w:w="6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6AB019" w14:textId="77777777" w:rsidR="002A19CA" w:rsidRDefault="00440A8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博士 □     学历硕士 □     专业学位硕士 □    同等学力硕士□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937C" w14:textId="77777777" w:rsidR="002A19CA" w:rsidRDefault="00440A8F">
            <w:pPr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划</w:t>
            </w:r>
            <w:r>
              <w:rPr>
                <w:rFonts w:ascii="宋体" w:hAnsi="宋体" w:hint="eastAsia"/>
                <w:b/>
                <w:szCs w:val="21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b/>
                <w:szCs w:val="21"/>
              </w:rPr>
              <w:t>选择</w:t>
            </w:r>
          </w:p>
        </w:tc>
      </w:tr>
      <w:tr w:rsidR="002A19CA" w14:paraId="3ECBFD12" w14:textId="77777777">
        <w:trPr>
          <w:trHeight w:val="36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9CC1" w14:textId="77777777" w:rsidR="002A19CA" w:rsidRDefault="00440A8F">
            <w:pPr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学院(单位)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74CC" w14:textId="77777777" w:rsidR="002A19CA" w:rsidRDefault="002A19C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AA66" w14:textId="77777777" w:rsidR="002A19CA" w:rsidRDefault="00440A8F">
            <w:pPr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学科/专业(专业学位)名称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E14B" w14:textId="77777777" w:rsidR="002A19CA" w:rsidRDefault="002A19CA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2A19CA" w14:paraId="2C8619EF" w14:textId="77777777">
        <w:trPr>
          <w:trHeight w:val="36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7B13" w14:textId="77777777" w:rsidR="002A19CA" w:rsidRDefault="00440A8F">
            <w:pPr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5214" w14:textId="77777777" w:rsidR="002A19CA" w:rsidRDefault="002A19C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C2BA" w14:textId="77777777" w:rsidR="002A19CA" w:rsidRDefault="00440A8F">
            <w:pPr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电子邮箱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1DE8" w14:textId="77777777" w:rsidR="002A19CA" w:rsidRDefault="002A19CA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2A19CA" w14:paraId="71721384" w14:textId="77777777">
        <w:trPr>
          <w:trHeight w:val="36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B8B2" w14:textId="77777777" w:rsidR="002A19CA" w:rsidRDefault="00440A8F">
            <w:pPr>
              <w:spacing w:line="14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滞后情况</w:t>
            </w:r>
          </w:p>
        </w:tc>
        <w:tc>
          <w:tcPr>
            <w:tcW w:w="8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5A75" w14:textId="38AE1C6E" w:rsidR="002A19CA" w:rsidRDefault="00440A8F">
            <w:pPr>
              <w:spacing w:line="460" w:lineRule="atLeast"/>
              <w:rPr>
                <w:b/>
                <w:bCs/>
              </w:rPr>
            </w:pPr>
            <w:r>
              <w:rPr>
                <w:rFonts w:hAnsi="宋体" w:hint="eastAsia"/>
                <w:b/>
                <w:bCs/>
              </w:rPr>
              <w:t>□</w:t>
            </w:r>
            <w:r>
              <w:rPr>
                <w:rFonts w:hAnsi="宋体" w:hint="eastAsia"/>
                <w:b/>
                <w:bCs/>
              </w:rPr>
              <w:t xml:space="preserve"> </w:t>
            </w:r>
            <w:r>
              <w:rPr>
                <w:rFonts w:hAnsi="宋体" w:hint="eastAsia"/>
                <w:b/>
                <w:bCs/>
              </w:rPr>
              <w:t>不滞后</w:t>
            </w:r>
            <w:r>
              <w:rPr>
                <w:rFonts w:hAnsi="宋体" w:hint="eastAsia"/>
                <w:b/>
                <w:bCs/>
              </w:rPr>
              <w:t xml:space="preserve">    </w:t>
            </w:r>
            <w:r>
              <w:rPr>
                <w:rFonts w:hAnsi="宋体" w:hint="eastAsia"/>
                <w:b/>
                <w:bCs/>
              </w:rPr>
              <w:t>□</w:t>
            </w:r>
            <w:r>
              <w:rPr>
                <w:rFonts w:hAnsi="宋体" w:hint="eastAsia"/>
                <w:b/>
                <w:bCs/>
              </w:rPr>
              <w:t xml:space="preserve"> </w:t>
            </w:r>
            <w:r>
              <w:rPr>
                <w:rFonts w:hAnsi="宋体" w:hint="eastAsia"/>
                <w:b/>
                <w:bCs/>
              </w:rPr>
              <w:t>滞后</w:t>
            </w:r>
            <w:r>
              <w:rPr>
                <w:rFonts w:hAnsi="宋体" w:hint="eastAsia"/>
                <w:b/>
                <w:bCs/>
                <w:u w:val="single"/>
              </w:rPr>
              <w:t xml:space="preserve">    </w:t>
            </w:r>
            <w:r w:rsidR="00DC026A">
              <w:rPr>
                <w:rFonts w:hAnsi="宋体" w:hint="eastAsia"/>
                <w:b/>
                <w:bCs/>
                <w:u w:val="single"/>
              </w:rPr>
              <w:t>八</w:t>
            </w:r>
            <w:r>
              <w:rPr>
                <w:rFonts w:hAnsi="宋体" w:hint="eastAsia"/>
                <w:b/>
                <w:bCs/>
                <w:u w:val="single"/>
              </w:rPr>
              <w:t xml:space="preserve">   </w:t>
            </w:r>
            <w:r>
              <w:rPr>
                <w:rFonts w:hAnsi="宋体" w:hint="eastAsia"/>
                <w:b/>
                <w:bCs/>
              </w:rPr>
              <w:t>年出版（最长八年）</w:t>
            </w:r>
          </w:p>
        </w:tc>
      </w:tr>
      <w:tr w:rsidR="002A19CA" w14:paraId="4A0CF13F" w14:textId="77777777">
        <w:trPr>
          <w:trHeight w:val="360"/>
          <w:jc w:val="center"/>
        </w:trPr>
        <w:tc>
          <w:tcPr>
            <w:tcW w:w="95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A710" w14:textId="77777777" w:rsidR="002A19CA" w:rsidRDefault="00440A8F">
            <w:pPr>
              <w:spacing w:line="460" w:lineRule="atLeast"/>
              <w:rPr>
                <w:rFonts w:hAnsi="宋体"/>
                <w:b/>
                <w:bCs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注：请将该授权书填写后送交所属院系研究生教学管理老师处。</w:t>
            </w:r>
          </w:p>
        </w:tc>
      </w:tr>
    </w:tbl>
    <w:p w14:paraId="6D8FCEF5" w14:textId="77777777" w:rsidR="00440A8F" w:rsidRDefault="00440A8F">
      <w:pPr>
        <w:spacing w:line="460" w:lineRule="atLeast"/>
        <w:rPr>
          <w:rFonts w:hAnsi="宋体"/>
        </w:rPr>
      </w:pPr>
      <w:r>
        <w:rPr>
          <w:rFonts w:hAnsi="宋体"/>
          <w:sz w:val="24"/>
        </w:rPr>
        <w:t xml:space="preserve">   </w:t>
      </w:r>
      <w:r>
        <w:rPr>
          <w:rFonts w:hAnsi="宋体" w:hint="eastAsia"/>
          <w:sz w:val="24"/>
        </w:rPr>
        <w:t xml:space="preserve">             </w:t>
      </w:r>
      <w:bookmarkStart w:id="0" w:name="_GoBack"/>
      <w:bookmarkEnd w:id="0"/>
    </w:p>
    <w:sectPr w:rsidR="00440A8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975AE" w14:textId="77777777" w:rsidR="00440A8F" w:rsidRDefault="00440A8F" w:rsidP="007066F0">
      <w:r>
        <w:separator/>
      </w:r>
    </w:p>
  </w:endnote>
  <w:endnote w:type="continuationSeparator" w:id="0">
    <w:p w14:paraId="075F55FC" w14:textId="77777777" w:rsidR="00440A8F" w:rsidRDefault="00440A8F" w:rsidP="0070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B11C3" w14:textId="77777777" w:rsidR="00440A8F" w:rsidRDefault="00440A8F" w:rsidP="007066F0">
      <w:r>
        <w:separator/>
      </w:r>
    </w:p>
  </w:footnote>
  <w:footnote w:type="continuationSeparator" w:id="0">
    <w:p w14:paraId="7F7DFAB0" w14:textId="77777777" w:rsidR="00440A8F" w:rsidRDefault="00440A8F" w:rsidP="00706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AA2E9FB"/>
    <w:multiLevelType w:val="singleLevel"/>
    <w:tmpl w:val="DAA2E9F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27"/>
    <w:rsid w:val="000D4727"/>
    <w:rsid w:val="000E7F19"/>
    <w:rsid w:val="00113514"/>
    <w:rsid w:val="001B3F41"/>
    <w:rsid w:val="001B57E3"/>
    <w:rsid w:val="001F45CF"/>
    <w:rsid w:val="002A19CA"/>
    <w:rsid w:val="002C5CFC"/>
    <w:rsid w:val="003D03E3"/>
    <w:rsid w:val="003F682E"/>
    <w:rsid w:val="00440A8F"/>
    <w:rsid w:val="004D11D1"/>
    <w:rsid w:val="004E5114"/>
    <w:rsid w:val="005541D6"/>
    <w:rsid w:val="005E42DD"/>
    <w:rsid w:val="006E6039"/>
    <w:rsid w:val="007066F0"/>
    <w:rsid w:val="007404B0"/>
    <w:rsid w:val="008048D3"/>
    <w:rsid w:val="009C0753"/>
    <w:rsid w:val="009F1ABA"/>
    <w:rsid w:val="00A22549"/>
    <w:rsid w:val="00A73F89"/>
    <w:rsid w:val="00DC026A"/>
    <w:rsid w:val="00FC23DB"/>
    <w:rsid w:val="06023C45"/>
    <w:rsid w:val="1090465C"/>
    <w:rsid w:val="16051031"/>
    <w:rsid w:val="16807FD3"/>
    <w:rsid w:val="208B16DD"/>
    <w:rsid w:val="20CB6C7D"/>
    <w:rsid w:val="22A122BD"/>
    <w:rsid w:val="24946537"/>
    <w:rsid w:val="262912EC"/>
    <w:rsid w:val="35C81E5B"/>
    <w:rsid w:val="36B243FD"/>
    <w:rsid w:val="3B3B7789"/>
    <w:rsid w:val="43A61406"/>
    <w:rsid w:val="46264D97"/>
    <w:rsid w:val="46972F72"/>
    <w:rsid w:val="4B2715D4"/>
    <w:rsid w:val="54CB5A33"/>
    <w:rsid w:val="567929E6"/>
    <w:rsid w:val="59FD5F30"/>
    <w:rsid w:val="5BBB05BF"/>
    <w:rsid w:val="5E8F3CFA"/>
    <w:rsid w:val="5F486476"/>
    <w:rsid w:val="635311E2"/>
    <w:rsid w:val="663C5A12"/>
    <w:rsid w:val="6C6B6AB4"/>
    <w:rsid w:val="762D2345"/>
    <w:rsid w:val="78062DCB"/>
    <w:rsid w:val="7A4C5E6A"/>
    <w:rsid w:val="7BEA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2B891AA"/>
  <w15:chartTrackingRefBased/>
  <w15:docId w15:val="{0FC0D009-0A87-4FD5-80CD-98925F25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font11">
    <w:name w:val="font11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styleId="a4">
    <w:name w:val="annotation reference"/>
    <w:rPr>
      <w:sz w:val="21"/>
      <w:szCs w:val="21"/>
    </w:rPr>
  </w:style>
  <w:style w:type="character" w:customStyle="1" w:styleId="font61">
    <w:name w:val="font61"/>
    <w:rPr>
      <w:rFonts w:ascii="宋体" w:eastAsia="宋体" w:hAnsi="宋体" w:cs="宋体" w:hint="eastAsia"/>
      <w:b/>
      <w:i w:val="0"/>
      <w:color w:val="000000"/>
      <w:sz w:val="22"/>
      <w:szCs w:val="22"/>
      <w:u w:val="none"/>
    </w:rPr>
  </w:style>
  <w:style w:type="character" w:customStyle="1" w:styleId="font71">
    <w:name w:val="font71"/>
    <w:rPr>
      <w:rFonts w:ascii="宋体" w:eastAsia="宋体" w:hAnsi="宋体" w:cs="宋体" w:hint="eastAsia"/>
      <w:b/>
      <w:i w:val="0"/>
      <w:color w:val="000000"/>
      <w:sz w:val="24"/>
      <w:szCs w:val="24"/>
      <w:u w:val="none"/>
    </w:rPr>
  </w:style>
  <w:style w:type="character" w:customStyle="1" w:styleId="Char">
    <w:name w:val="页眉 Char"/>
    <w:link w:val="a5"/>
    <w:rPr>
      <w:rFonts w:ascii="Calibri" w:hAnsi="Calibri"/>
      <w:kern w:val="2"/>
      <w:sz w:val="18"/>
      <w:szCs w:val="18"/>
    </w:rPr>
  </w:style>
  <w:style w:type="character" w:customStyle="1" w:styleId="Char0">
    <w:name w:val="批注框文本 Char"/>
    <w:link w:val="a6"/>
    <w:rPr>
      <w:rFonts w:ascii="Calibri" w:hAnsi="Calibri"/>
      <w:kern w:val="2"/>
      <w:sz w:val="18"/>
      <w:szCs w:val="18"/>
    </w:rPr>
  </w:style>
  <w:style w:type="character" w:customStyle="1" w:styleId="Char1">
    <w:name w:val="批注文字 Char"/>
    <w:link w:val="a7"/>
    <w:rPr>
      <w:rFonts w:ascii="Calibri" w:hAnsi="Calibri"/>
      <w:kern w:val="2"/>
      <w:sz w:val="21"/>
      <w:szCs w:val="22"/>
    </w:rPr>
  </w:style>
  <w:style w:type="character" w:customStyle="1" w:styleId="Char2">
    <w:name w:val="批注主题 Char"/>
    <w:link w:val="a8"/>
    <w:rPr>
      <w:rFonts w:ascii="Calibri" w:hAnsi="Calibri"/>
      <w:b/>
      <w:bCs/>
      <w:kern w:val="2"/>
      <w:sz w:val="21"/>
      <w:szCs w:val="22"/>
    </w:rPr>
  </w:style>
  <w:style w:type="character" w:customStyle="1" w:styleId="font41">
    <w:name w:val="font41"/>
    <w:rPr>
      <w:rFonts w:ascii="Calibri" w:hAnsi="Calibri" w:cs="Calibri"/>
      <w:b/>
      <w:i w:val="0"/>
      <w:color w:val="000000"/>
      <w:sz w:val="24"/>
      <w:szCs w:val="24"/>
      <w:u w:val="none"/>
    </w:rPr>
  </w:style>
  <w:style w:type="character" w:customStyle="1" w:styleId="Char3">
    <w:name w:val="页脚 Char"/>
    <w:link w:val="a9"/>
    <w:rPr>
      <w:rFonts w:ascii="Calibri" w:hAnsi="Calibri"/>
      <w:kern w:val="2"/>
      <w:sz w:val="18"/>
      <w:szCs w:val="18"/>
    </w:rPr>
  </w:style>
  <w:style w:type="character" w:customStyle="1" w:styleId="font31">
    <w:name w:val="font3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pPr>
      <w:adjustRightInd w:val="0"/>
      <w:snapToGrid w:val="0"/>
      <w:spacing w:line="500" w:lineRule="exact"/>
      <w:ind w:firstLineChars="225" w:firstLine="540"/>
    </w:pPr>
    <w:rPr>
      <w:rFonts w:ascii="仿宋_GB2312" w:eastAsia="仿宋_GB2312"/>
      <w:sz w:val="24"/>
    </w:rPr>
  </w:style>
  <w:style w:type="paragraph" w:styleId="a9">
    <w:name w:val="footer"/>
    <w:basedOn w:val="a"/>
    <w:link w:val="Char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0"/>
    <w:rPr>
      <w:sz w:val="18"/>
      <w:szCs w:val="18"/>
    </w:rPr>
  </w:style>
  <w:style w:type="paragraph" w:styleId="a8">
    <w:name w:val="annotation subject"/>
    <w:basedOn w:val="a7"/>
    <w:next w:val="a7"/>
    <w:link w:val="Char2"/>
    <w:rPr>
      <w:b/>
      <w:bCs/>
    </w:rPr>
  </w:style>
  <w:style w:type="paragraph" w:styleId="2">
    <w:name w:val="Body Text Indent 2"/>
    <w:basedOn w:val="a"/>
    <w:pPr>
      <w:adjustRightInd w:val="0"/>
      <w:snapToGrid w:val="0"/>
      <w:spacing w:line="360" w:lineRule="auto"/>
      <w:ind w:firstLineChars="200" w:firstLine="480"/>
    </w:pPr>
    <w:rPr>
      <w:rFonts w:ascii="仿宋_GB2312" w:eastAsia="仿宋_GB2312"/>
      <w:sz w:val="24"/>
    </w:rPr>
  </w:style>
  <w:style w:type="paragraph" w:styleId="aa">
    <w:name w:val="Body Text Indent"/>
    <w:basedOn w:val="a"/>
    <w:pPr>
      <w:adjustRightInd w:val="0"/>
      <w:snapToGrid w:val="0"/>
      <w:spacing w:line="360" w:lineRule="auto"/>
      <w:ind w:firstLineChars="200" w:firstLine="560"/>
    </w:pPr>
    <w:rPr>
      <w:rFonts w:ascii="仿宋_GB2312" w:eastAsia="仿宋_GB2312"/>
      <w:sz w:val="28"/>
    </w:rPr>
  </w:style>
  <w:style w:type="paragraph" w:styleId="a7">
    <w:name w:val="annotation text"/>
    <w:basedOn w:val="a"/>
    <w:link w:val="Char1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118</Characters>
  <Application>Microsoft Office Word</Application>
  <DocSecurity>0</DocSecurity>
  <Lines>1</Lines>
  <Paragraphs>1</Paragraphs>
  <ScaleCrop>false</ScaleCrop>
  <Company>MC SYSTEM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北京大学学位论文使用授权书</dc:title>
  <dc:subject/>
  <dc:creator>MC SYSTEM</dc:creator>
  <cp:keywords/>
  <dc:description/>
  <cp:lastModifiedBy>dell</cp:lastModifiedBy>
  <cp:revision>3</cp:revision>
  <cp:lastPrinted>2020-11-03T10:52:00Z</cp:lastPrinted>
  <dcterms:created xsi:type="dcterms:W3CDTF">2021-05-31T02:26:00Z</dcterms:created>
  <dcterms:modified xsi:type="dcterms:W3CDTF">2021-12-06T07:41:00Z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